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70E9F4" w14:textId="0C0BE6AC" w:rsidR="00323394" w:rsidRDefault="00323394" w:rsidP="00323394">
      <w:pPr>
        <w:jc w:val="center"/>
        <w:rPr>
          <w:b/>
          <w:bCs/>
          <w:sz w:val="28"/>
          <w:szCs w:val="28"/>
        </w:rPr>
      </w:pPr>
    </w:p>
    <w:p w14:paraId="65CC3790" w14:textId="77777777" w:rsidR="00323394" w:rsidRPr="00E239FA" w:rsidRDefault="00323394" w:rsidP="00323394">
      <w:pPr>
        <w:jc w:val="center"/>
        <w:rPr>
          <w:b/>
          <w:bCs/>
          <w:sz w:val="28"/>
          <w:szCs w:val="28"/>
        </w:rPr>
      </w:pPr>
      <w:r w:rsidRPr="00E239FA">
        <w:rPr>
          <w:b/>
          <w:bCs/>
          <w:sz w:val="28"/>
          <w:szCs w:val="28"/>
        </w:rPr>
        <w:t>SKUODO RAJONO SAVIVALDYBĖS TARYBA</w:t>
      </w:r>
    </w:p>
    <w:p w14:paraId="667C8E50" w14:textId="77777777" w:rsidR="00323394" w:rsidRDefault="00323394" w:rsidP="00323394">
      <w:pPr>
        <w:jc w:val="center"/>
        <w:rPr>
          <w:b/>
          <w:bCs/>
          <w:color w:val="000000"/>
        </w:rPr>
      </w:pPr>
    </w:p>
    <w:p w14:paraId="536C8EB1" w14:textId="77777777" w:rsidR="00323394" w:rsidRPr="00E239FA" w:rsidRDefault="00323394" w:rsidP="00323394">
      <w:pPr>
        <w:jc w:val="center"/>
        <w:rPr>
          <w:b/>
          <w:bCs/>
          <w:color w:val="000000"/>
        </w:rPr>
      </w:pPr>
      <w:r w:rsidRPr="00E239FA">
        <w:rPr>
          <w:b/>
          <w:bCs/>
          <w:color w:val="000000"/>
        </w:rPr>
        <w:t>SPRENDIMAS</w:t>
      </w:r>
    </w:p>
    <w:p w14:paraId="06AB1145" w14:textId="055E6485" w:rsidR="00323394" w:rsidRPr="00E32840" w:rsidRDefault="00323394" w:rsidP="00323394">
      <w:pPr>
        <w:jc w:val="center"/>
        <w:rPr>
          <w:b/>
          <w:bCs/>
          <w:color w:val="000000"/>
        </w:rPr>
      </w:pPr>
      <w:r w:rsidRPr="00D24145">
        <w:rPr>
          <w:b/>
        </w:rPr>
        <w:t>DĖL FIKSUOTŲ PAJAMŲ MOKESČIO DYDŽIŲ, TAIKOMŲ ĮSIGYJANT VERSLO LIUDIJIMUS 20</w:t>
      </w:r>
      <w:r>
        <w:rPr>
          <w:b/>
        </w:rPr>
        <w:t>2</w:t>
      </w:r>
      <w:r w:rsidR="00236F0B">
        <w:rPr>
          <w:b/>
        </w:rPr>
        <w:t>5</w:t>
      </w:r>
      <w:r>
        <w:rPr>
          <w:b/>
        </w:rPr>
        <w:t xml:space="preserve"> IR VĖLESNIAIS</w:t>
      </w:r>
      <w:r w:rsidRPr="00D24145">
        <w:rPr>
          <w:b/>
        </w:rPr>
        <w:t xml:space="preserve"> METAIS VYKDOMAI VEIKLAI, </w:t>
      </w:r>
      <w:r>
        <w:rPr>
          <w:b/>
        </w:rPr>
        <w:t xml:space="preserve">IR LENGVATŲ </w:t>
      </w:r>
      <w:r w:rsidRPr="00D24145">
        <w:rPr>
          <w:b/>
        </w:rPr>
        <w:t>PATVIRTINIMO</w:t>
      </w:r>
    </w:p>
    <w:p w14:paraId="6BC225EF" w14:textId="77777777" w:rsidR="00323394" w:rsidRPr="0014297F" w:rsidRDefault="00323394" w:rsidP="00323394">
      <w:pPr>
        <w:jc w:val="center"/>
        <w:rPr>
          <w:color w:val="000000"/>
        </w:rPr>
      </w:pPr>
    </w:p>
    <w:p w14:paraId="12361F90" w14:textId="45DAB95B" w:rsidR="00323394" w:rsidRPr="00BD21DE" w:rsidRDefault="00323394" w:rsidP="00323394">
      <w:pPr>
        <w:jc w:val="center"/>
        <w:rPr>
          <w:color w:val="000000"/>
        </w:rPr>
      </w:pPr>
      <w:r>
        <w:rPr>
          <w:color w:val="000000"/>
        </w:rPr>
        <w:t>202</w:t>
      </w:r>
      <w:r w:rsidR="00236F0B">
        <w:rPr>
          <w:color w:val="000000"/>
        </w:rPr>
        <w:t>4</w:t>
      </w:r>
      <w:r>
        <w:rPr>
          <w:color w:val="000000"/>
        </w:rPr>
        <w:t xml:space="preserve"> m. spalio </w:t>
      </w:r>
      <w:r w:rsidR="00C619C2">
        <w:rPr>
          <w:color w:val="000000"/>
        </w:rPr>
        <w:t xml:space="preserve">22 </w:t>
      </w:r>
      <w:r>
        <w:rPr>
          <w:color w:val="000000"/>
        </w:rPr>
        <w:t>d. Nr. T</w:t>
      </w:r>
      <w:r w:rsidR="00236F0B">
        <w:rPr>
          <w:color w:val="000000"/>
        </w:rPr>
        <w:t>10</w:t>
      </w:r>
      <w:r>
        <w:rPr>
          <w:color w:val="000000"/>
        </w:rPr>
        <w:t>-</w:t>
      </w:r>
      <w:r w:rsidR="00C619C2">
        <w:rPr>
          <w:color w:val="000000"/>
        </w:rPr>
        <w:t>227</w:t>
      </w:r>
    </w:p>
    <w:p w14:paraId="416593C8" w14:textId="77777777" w:rsidR="00323394" w:rsidRPr="00BD21DE" w:rsidRDefault="00323394" w:rsidP="00323394">
      <w:pPr>
        <w:jc w:val="center"/>
        <w:rPr>
          <w:color w:val="000000"/>
        </w:rPr>
      </w:pPr>
      <w:r w:rsidRPr="00BD21DE">
        <w:rPr>
          <w:color w:val="000000"/>
        </w:rPr>
        <w:t>Skuodas</w:t>
      </w:r>
    </w:p>
    <w:p w14:paraId="70E32988" w14:textId="77777777" w:rsidR="004712A3" w:rsidRDefault="004712A3" w:rsidP="004712A3">
      <w:pPr>
        <w:jc w:val="both"/>
      </w:pPr>
    </w:p>
    <w:p w14:paraId="55BD4A5B" w14:textId="5D89D425" w:rsidR="00E22B83" w:rsidRPr="00CE241A" w:rsidRDefault="00E22B83" w:rsidP="00A146D3">
      <w:pPr>
        <w:autoSpaceDE w:val="0"/>
        <w:autoSpaceDN w:val="0"/>
        <w:adjustRightInd w:val="0"/>
        <w:ind w:firstLine="1247"/>
        <w:jc w:val="both"/>
        <w:rPr>
          <w:rFonts w:ascii="TimesNewRoman" w:hAnsi="TimesNewRoman" w:cs="TimesNewRoman"/>
          <w:lang w:eastAsia="lt-LT"/>
        </w:rPr>
      </w:pPr>
      <w:r>
        <w:rPr>
          <w:rFonts w:ascii="TimesNewRoman" w:hAnsi="TimesNewRoman" w:cs="TimesNewRoman"/>
          <w:lang w:eastAsia="lt-LT"/>
        </w:rPr>
        <w:t>Vadovaudamasi Lietuvos Respublikos vietos savivaldos įstatymo 1</w:t>
      </w:r>
      <w:r w:rsidR="00F4227B">
        <w:rPr>
          <w:rFonts w:ascii="TimesNewRoman" w:hAnsi="TimesNewRoman" w:cs="TimesNewRoman"/>
          <w:lang w:eastAsia="lt-LT"/>
        </w:rPr>
        <w:t>5</w:t>
      </w:r>
      <w:r>
        <w:rPr>
          <w:rFonts w:ascii="TimesNewRoman" w:hAnsi="TimesNewRoman" w:cs="TimesNewRoman"/>
          <w:lang w:eastAsia="lt-LT"/>
        </w:rPr>
        <w:t xml:space="preserve"> straipsnio 2 dalies 1</w:t>
      </w:r>
      <w:r w:rsidR="00F4227B">
        <w:rPr>
          <w:rFonts w:ascii="TimesNewRoman" w:hAnsi="TimesNewRoman" w:cs="TimesNewRoman"/>
          <w:lang w:eastAsia="lt-LT"/>
        </w:rPr>
        <w:t>4</w:t>
      </w:r>
      <w:r>
        <w:rPr>
          <w:rFonts w:ascii="TimesNewRoman" w:hAnsi="TimesNewRoman" w:cs="TimesNewRoman"/>
          <w:lang w:eastAsia="lt-LT"/>
        </w:rPr>
        <w:t xml:space="preserve"> ir </w:t>
      </w:r>
      <w:r w:rsidR="006D0C57">
        <w:rPr>
          <w:rFonts w:ascii="TimesNewRoman" w:hAnsi="TimesNewRoman" w:cs="TimesNewRoman"/>
          <w:lang w:eastAsia="lt-LT"/>
        </w:rPr>
        <w:t>29</w:t>
      </w:r>
      <w:r>
        <w:rPr>
          <w:rFonts w:ascii="TimesNewRoman" w:hAnsi="TimesNewRoman" w:cs="TimesNewRoman"/>
          <w:lang w:eastAsia="lt-LT"/>
        </w:rPr>
        <w:t xml:space="preserve"> punktais, Lietuvos Respublikos gyventojų pajamų mokesčio įstatymo</w:t>
      </w:r>
      <w:r w:rsidDel="00907856">
        <w:rPr>
          <w:rFonts w:ascii="TimesNewRoman" w:hAnsi="TimesNewRoman" w:cs="TimesNewRoman"/>
          <w:lang w:eastAsia="lt-LT"/>
        </w:rPr>
        <w:t xml:space="preserve"> </w:t>
      </w:r>
      <w:r>
        <w:rPr>
          <w:rFonts w:ascii="TimesNewRoman" w:hAnsi="TimesNewRoman" w:cs="TimesNewRoman"/>
          <w:lang w:eastAsia="lt-LT"/>
        </w:rPr>
        <w:t xml:space="preserve">6 straipsnio </w:t>
      </w:r>
      <w:r w:rsidR="00BD1850">
        <w:rPr>
          <w:rFonts w:ascii="TimesNewRoman" w:hAnsi="TimesNewRoman" w:cs="TimesNewRoman"/>
          <w:lang w:eastAsia="lt-LT"/>
        </w:rPr>
        <w:t>3</w:t>
      </w:r>
      <w:r>
        <w:rPr>
          <w:rFonts w:ascii="TimesNewRoman" w:hAnsi="TimesNewRoman" w:cs="TimesNewRoman"/>
          <w:lang w:eastAsia="lt-LT"/>
        </w:rPr>
        <w:t xml:space="preserve"> dalimi, Skuodo rajono savivaldybės taryba </w:t>
      </w:r>
      <w:r w:rsidRPr="00C619C2">
        <w:rPr>
          <w:rFonts w:ascii="TimesNewRoman" w:hAnsi="TimesNewRoman" w:cs="TimesNewRoman"/>
          <w:spacing w:val="40"/>
          <w:lang w:eastAsia="lt-LT"/>
        </w:rPr>
        <w:t>n</w:t>
      </w:r>
      <w:r w:rsidR="00C619C2" w:rsidRPr="00C619C2">
        <w:rPr>
          <w:rFonts w:ascii="TimesNewRoman" w:hAnsi="TimesNewRoman" w:cs="TimesNewRoman"/>
          <w:spacing w:val="40"/>
          <w:lang w:eastAsia="lt-LT"/>
        </w:rPr>
        <w:t>usprendži</w:t>
      </w:r>
      <w:r w:rsidR="00C619C2">
        <w:rPr>
          <w:rFonts w:ascii="TimesNewRoman" w:hAnsi="TimesNewRoman" w:cs="TimesNewRoman"/>
          <w:lang w:eastAsia="lt-LT"/>
        </w:rPr>
        <w:t>a</w:t>
      </w:r>
      <w:r>
        <w:rPr>
          <w:rFonts w:ascii="TimesNewRoman" w:hAnsi="TimesNewRoman" w:cs="TimesNewRoman"/>
          <w:lang w:eastAsia="lt-LT"/>
        </w:rPr>
        <w:t>:</w:t>
      </w:r>
    </w:p>
    <w:p w14:paraId="59DA59F3" w14:textId="07D1958B" w:rsidR="002E2885" w:rsidRDefault="007667F9" w:rsidP="0040411E">
      <w:pPr>
        <w:ind w:firstLine="1247"/>
      </w:pPr>
      <w:r>
        <w:t xml:space="preserve">1. </w:t>
      </w:r>
      <w:r w:rsidR="00E22B83">
        <w:t>Tvirtinti</w:t>
      </w:r>
      <w:r>
        <w:t xml:space="preserve"> pridedamus</w:t>
      </w:r>
      <w:r w:rsidR="002E2885">
        <w:t>:</w:t>
      </w:r>
    </w:p>
    <w:p w14:paraId="28B9B7C4" w14:textId="0E3E5F4E" w:rsidR="00E22B83" w:rsidRDefault="007667F9" w:rsidP="00A146D3">
      <w:pPr>
        <w:tabs>
          <w:tab w:val="left" w:pos="1620"/>
          <w:tab w:val="left" w:pos="3960"/>
        </w:tabs>
        <w:ind w:firstLine="1247"/>
        <w:jc w:val="both"/>
      </w:pPr>
      <w:r>
        <w:t>1.</w:t>
      </w:r>
      <w:r w:rsidR="002E2885">
        <w:t>1.</w:t>
      </w:r>
      <w:r w:rsidR="00E22B83">
        <w:t xml:space="preserve"> </w:t>
      </w:r>
      <w:r w:rsidR="002E2885">
        <w:t>F</w:t>
      </w:r>
      <w:r w:rsidR="00E22B83">
        <w:t>iksuot</w:t>
      </w:r>
      <w:r w:rsidR="005371F3">
        <w:t>ų</w:t>
      </w:r>
      <w:r w:rsidR="00E22B83">
        <w:t xml:space="preserve"> pajamų mokesčio dydži</w:t>
      </w:r>
      <w:r w:rsidR="005371F3">
        <w:t>ų</w:t>
      </w:r>
      <w:r w:rsidR="00E22B83">
        <w:t>, taikom</w:t>
      </w:r>
      <w:r w:rsidR="005371F3">
        <w:t>ų</w:t>
      </w:r>
      <w:r w:rsidR="00E22B83">
        <w:t xml:space="preserve"> įsigyjant verslo liudijimus 20</w:t>
      </w:r>
      <w:r w:rsidR="009D79D6">
        <w:t>2</w:t>
      </w:r>
      <w:r w:rsidR="00236F0B">
        <w:t>5</w:t>
      </w:r>
      <w:r w:rsidR="004B7B63">
        <w:t xml:space="preserve"> ir vėlesniais</w:t>
      </w:r>
      <w:r w:rsidR="00E22B83">
        <w:t xml:space="preserve"> metais vykdomai veiklai</w:t>
      </w:r>
      <w:r w:rsidR="005371F3">
        <w:t>, sąrašą</w:t>
      </w:r>
      <w:r w:rsidR="00E22B83">
        <w:t>.</w:t>
      </w:r>
    </w:p>
    <w:p w14:paraId="77CB90AC" w14:textId="09DAE205" w:rsidR="000D7DE5" w:rsidRPr="000D7DE5" w:rsidRDefault="007667F9" w:rsidP="00A146D3">
      <w:pPr>
        <w:tabs>
          <w:tab w:val="left" w:pos="1620"/>
          <w:tab w:val="left" w:pos="3960"/>
        </w:tabs>
        <w:ind w:firstLine="1247"/>
        <w:jc w:val="both"/>
      </w:pPr>
      <w:r>
        <w:t>1.</w:t>
      </w:r>
      <w:r w:rsidR="002E2885">
        <w:t>2.</w:t>
      </w:r>
      <w:r w:rsidR="00E22B83">
        <w:t xml:space="preserve"> 20</w:t>
      </w:r>
      <w:r w:rsidR="009D79D6">
        <w:t>2</w:t>
      </w:r>
      <w:r w:rsidR="00236F0B">
        <w:t>5</w:t>
      </w:r>
      <w:r w:rsidR="004B7B63">
        <w:t xml:space="preserve"> ir vėlesniais</w:t>
      </w:r>
      <w:r w:rsidR="00E22B83">
        <w:t xml:space="preserve"> metais verslo liudijimus įsigyjantiems gyventojams taikomų fiksuotų pajamų mokesčio dydžių lengvatų sąrašą.</w:t>
      </w:r>
    </w:p>
    <w:p w14:paraId="757D36D6" w14:textId="3A840A56" w:rsidR="00234A40" w:rsidRPr="00234A40" w:rsidRDefault="00234A40" w:rsidP="00236F0B">
      <w:pPr>
        <w:ind w:firstLine="1247"/>
        <w:jc w:val="both"/>
        <w:rPr>
          <w:b/>
          <w:bCs/>
          <w:color w:val="000000"/>
        </w:rPr>
      </w:pPr>
      <w:r w:rsidRPr="00234A40">
        <w:rPr>
          <w:b/>
          <w:bCs/>
          <w:color w:val="000000"/>
        </w:rPr>
        <w:t>2. Pripažinti netekusiu galios Skuodo rajono savivaldybės tarybos 2021 m. spalio 28 d. sprendimą Nr. T9-171 „Dėl fiksuotų pajamų mokesčio dydžių, taikomų įsigyjant verslo liudijimus 2022 ir vėlesniais metais vykdomai veiklai, ir lengvatų patvirtinimo“</w:t>
      </w:r>
      <w:r w:rsidR="006156EF">
        <w:rPr>
          <w:b/>
          <w:bCs/>
          <w:color w:val="000000"/>
        </w:rPr>
        <w:t xml:space="preserve"> </w:t>
      </w:r>
      <w:r w:rsidR="006156EF" w:rsidRPr="00234A40">
        <w:rPr>
          <w:b/>
          <w:bCs/>
          <w:color w:val="000000"/>
        </w:rPr>
        <w:t>nuo 2025 m. sausio 1 d.</w:t>
      </w:r>
    </w:p>
    <w:p w14:paraId="432D1D8A" w14:textId="23947C10" w:rsidR="00236F0B" w:rsidRPr="00236F0B" w:rsidRDefault="00234A40" w:rsidP="00236F0B">
      <w:pPr>
        <w:ind w:firstLine="1247"/>
        <w:jc w:val="both"/>
        <w:rPr>
          <w:color w:val="000000"/>
        </w:rPr>
      </w:pPr>
      <w:r>
        <w:rPr>
          <w:color w:val="000000"/>
        </w:rPr>
        <w:t>3</w:t>
      </w:r>
      <w:r w:rsidR="00236F0B" w:rsidRPr="00236F0B">
        <w:rPr>
          <w:color w:val="000000"/>
        </w:rPr>
        <w:t>. Nurodyti, kad šis sprendimas gali būti skundžiamas Lietuvos Respublikos administracinių bylų teisenos įstatymo nustatyta tvarka Lietuvos administracinių ginčų komisijos Klaipėdos apygardos skyriui (</w:t>
      </w:r>
      <w:r w:rsidR="007667F9">
        <w:rPr>
          <w:color w:val="000000"/>
        </w:rPr>
        <w:t>J. Janonio</w:t>
      </w:r>
      <w:r w:rsidR="00236F0B" w:rsidRPr="00236F0B">
        <w:rPr>
          <w:color w:val="000000"/>
        </w:rPr>
        <w:t xml:space="preserve"> g. </w:t>
      </w:r>
      <w:r w:rsidR="007667F9">
        <w:rPr>
          <w:color w:val="000000"/>
        </w:rPr>
        <w:t>24</w:t>
      </w:r>
      <w:r w:rsidR="00236F0B" w:rsidRPr="00236F0B">
        <w:rPr>
          <w:color w:val="000000"/>
        </w:rPr>
        <w:t>, Klaipėda) arba Regionų apygardos administracinio teismo Klaipėdos rūmams (Galinio Pylimo g. 9, Klaipėda) per vieną mėnesį nuo šio teisės akto paskelbimo arba įteikimo suinteresuotam asmeniui dienos.</w:t>
      </w:r>
    </w:p>
    <w:p w14:paraId="0212CC46" w14:textId="77777777" w:rsidR="004712A3" w:rsidRDefault="004712A3" w:rsidP="00A146D3">
      <w:pPr>
        <w:ind w:firstLine="1247"/>
        <w:jc w:val="both"/>
      </w:pPr>
    </w:p>
    <w:p w14:paraId="263337DA" w14:textId="77777777" w:rsidR="00DF5D04" w:rsidRDefault="00DF5D04" w:rsidP="00A146D3">
      <w:pPr>
        <w:ind w:firstLine="1247"/>
        <w:jc w:val="both"/>
      </w:pPr>
    </w:p>
    <w:p w14:paraId="15F2764D" w14:textId="77777777" w:rsidR="00DF5D04" w:rsidRPr="00BD21DE" w:rsidRDefault="00DF5D04" w:rsidP="00A146D3">
      <w:pPr>
        <w:ind w:firstLine="1247"/>
        <w:jc w:val="both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1"/>
        <w:gridCol w:w="4981"/>
      </w:tblGrid>
      <w:tr w:rsidR="00C619C2" w14:paraId="78756C07" w14:textId="77777777" w:rsidTr="00C619C2">
        <w:tc>
          <w:tcPr>
            <w:tcW w:w="4981" w:type="dxa"/>
          </w:tcPr>
          <w:p w14:paraId="00D2157A" w14:textId="5946B045" w:rsidR="00C619C2" w:rsidRDefault="00C619C2" w:rsidP="00C619C2">
            <w:pPr>
              <w:tabs>
                <w:tab w:val="right" w:pos="9923"/>
              </w:tabs>
              <w:ind w:hanging="120"/>
            </w:pPr>
            <w:r>
              <w:t>Savivaldybės meras</w:t>
            </w:r>
          </w:p>
        </w:tc>
        <w:tc>
          <w:tcPr>
            <w:tcW w:w="4981" w:type="dxa"/>
          </w:tcPr>
          <w:p w14:paraId="168E9EF9" w14:textId="77777777" w:rsidR="00C619C2" w:rsidRDefault="00C619C2" w:rsidP="00236F0B">
            <w:pPr>
              <w:tabs>
                <w:tab w:val="right" w:pos="9923"/>
              </w:tabs>
            </w:pPr>
          </w:p>
        </w:tc>
      </w:tr>
    </w:tbl>
    <w:p w14:paraId="51296B73" w14:textId="722448D1" w:rsidR="00323394" w:rsidRDefault="00323394" w:rsidP="00236F0B">
      <w:pPr>
        <w:tabs>
          <w:tab w:val="right" w:pos="9923"/>
        </w:tabs>
      </w:pPr>
    </w:p>
    <w:p w14:paraId="5B4E8152" w14:textId="411C3ADF" w:rsidR="004712A3" w:rsidRPr="00BD21DE" w:rsidRDefault="004712A3" w:rsidP="004712A3">
      <w:pPr>
        <w:jc w:val="both"/>
      </w:pPr>
    </w:p>
    <w:p w14:paraId="6DC4148E" w14:textId="77777777" w:rsidR="004712A3" w:rsidRDefault="004712A3" w:rsidP="004712A3">
      <w:pPr>
        <w:jc w:val="both"/>
      </w:pPr>
    </w:p>
    <w:p w14:paraId="16558FC3" w14:textId="77777777" w:rsidR="004712A3" w:rsidRDefault="004712A3" w:rsidP="004712A3">
      <w:pPr>
        <w:jc w:val="both"/>
      </w:pPr>
    </w:p>
    <w:p w14:paraId="6B78EF33" w14:textId="77777777" w:rsidR="004712A3" w:rsidRDefault="004712A3" w:rsidP="004712A3">
      <w:pPr>
        <w:jc w:val="both"/>
      </w:pPr>
    </w:p>
    <w:p w14:paraId="197D5CAF" w14:textId="77777777" w:rsidR="004712A3" w:rsidRDefault="004712A3" w:rsidP="004712A3">
      <w:pPr>
        <w:jc w:val="both"/>
      </w:pPr>
    </w:p>
    <w:p w14:paraId="79596170" w14:textId="77777777" w:rsidR="004712A3" w:rsidRDefault="004712A3" w:rsidP="004712A3">
      <w:pPr>
        <w:jc w:val="both"/>
      </w:pPr>
    </w:p>
    <w:p w14:paraId="74FC0AE8" w14:textId="77777777" w:rsidR="004712A3" w:rsidRDefault="004712A3" w:rsidP="004712A3">
      <w:pPr>
        <w:jc w:val="both"/>
      </w:pPr>
    </w:p>
    <w:p w14:paraId="043B64FD" w14:textId="77777777" w:rsidR="005371F3" w:rsidRDefault="005371F3" w:rsidP="004712A3">
      <w:pPr>
        <w:jc w:val="both"/>
      </w:pPr>
    </w:p>
    <w:p w14:paraId="759DF761" w14:textId="77777777" w:rsidR="00323394" w:rsidRDefault="00323394" w:rsidP="004712A3">
      <w:pPr>
        <w:jc w:val="both"/>
      </w:pPr>
    </w:p>
    <w:p w14:paraId="48282A4A" w14:textId="77777777" w:rsidR="005371F3" w:rsidRDefault="005371F3" w:rsidP="004712A3">
      <w:pPr>
        <w:jc w:val="both"/>
      </w:pPr>
    </w:p>
    <w:p w14:paraId="47EB4202" w14:textId="77777777" w:rsidR="005371F3" w:rsidRDefault="005371F3" w:rsidP="004712A3">
      <w:pPr>
        <w:jc w:val="both"/>
      </w:pPr>
    </w:p>
    <w:p w14:paraId="27501A80" w14:textId="77777777" w:rsidR="005371F3" w:rsidRPr="00BD21DE" w:rsidRDefault="005371F3" w:rsidP="004712A3">
      <w:pPr>
        <w:jc w:val="both"/>
      </w:pPr>
    </w:p>
    <w:p w14:paraId="060C8CF6" w14:textId="73E493C2" w:rsidR="00236F0B" w:rsidRDefault="00236F0B" w:rsidP="00236F0B">
      <w:pPr>
        <w:jc w:val="both"/>
        <w:rPr>
          <w:szCs w:val="20"/>
        </w:rPr>
      </w:pPr>
      <w:r>
        <w:rPr>
          <w:lang w:eastAsia="de-DE"/>
        </w:rPr>
        <w:t>Nijolė Mackevičienė, tel. (8 440)  45 554</w:t>
      </w:r>
    </w:p>
    <w:p w14:paraId="18B0AA95" w14:textId="2CCB15B5" w:rsidR="00F42D95" w:rsidRDefault="00F42D95" w:rsidP="00236F0B">
      <w:pPr>
        <w:jc w:val="both"/>
        <w:rPr>
          <w:lang w:eastAsia="de-DE"/>
        </w:rPr>
      </w:pPr>
    </w:p>
    <w:sectPr w:rsidR="00F42D95" w:rsidSect="004712A3">
      <w:headerReference w:type="first" r:id="rId8"/>
      <w:pgSz w:w="12240" w:h="15840" w:code="1"/>
      <w:pgMar w:top="1134" w:right="567" w:bottom="1134" w:left="1701" w:header="567" w:footer="567" w:gutter="0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899FAC" w14:textId="77777777" w:rsidR="001066E9" w:rsidRDefault="001066E9" w:rsidP="004712A3">
      <w:r>
        <w:separator/>
      </w:r>
    </w:p>
  </w:endnote>
  <w:endnote w:type="continuationSeparator" w:id="0">
    <w:p w14:paraId="51B31AE0" w14:textId="77777777" w:rsidR="001066E9" w:rsidRDefault="001066E9" w:rsidP="00471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Times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207512" w14:textId="77777777" w:rsidR="001066E9" w:rsidRDefault="001066E9" w:rsidP="004712A3">
      <w:r>
        <w:separator/>
      </w:r>
    </w:p>
  </w:footnote>
  <w:footnote w:type="continuationSeparator" w:id="0">
    <w:p w14:paraId="7E04584E" w14:textId="77777777" w:rsidR="001066E9" w:rsidRDefault="001066E9" w:rsidP="004712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93CCB" w14:textId="77777777" w:rsidR="00E84286" w:rsidRPr="001F1A35" w:rsidRDefault="00E84286" w:rsidP="00E84286">
    <w:pPr>
      <w:pStyle w:val="Antrats"/>
      <w:ind w:right="480"/>
      <w:jc w:val="right"/>
      <w:rPr>
        <w:b/>
        <w:i/>
        <w:iCs/>
      </w:rPr>
    </w:pPr>
    <w:r>
      <w:rPr>
        <w:b/>
        <w:i/>
        <w:iCs/>
      </w:rPr>
      <w:t>Patikslintas projektas</w:t>
    </w:r>
  </w:p>
  <w:p w14:paraId="430C5FE5" w14:textId="1129C055" w:rsidR="004712A3" w:rsidRPr="007667F9" w:rsidRDefault="004712A3" w:rsidP="007667F9">
    <w:pPr>
      <w:pStyle w:val="Antrat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8110B4C2"/>
    <w:lvl w:ilvl="0">
      <w:start w:val="1"/>
      <w:numFmt w:val="decimal"/>
      <w:pStyle w:val="BBDPaveiksliukonumeracijai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934FB7"/>
    <w:multiLevelType w:val="hybridMultilevel"/>
    <w:tmpl w:val="D9D201E2"/>
    <w:lvl w:ilvl="0" w:tplc="A684B032">
      <w:start w:val="1"/>
      <w:numFmt w:val="decimal"/>
      <w:lvlText w:val="%1 lentelė."/>
      <w:lvlJc w:val="left"/>
      <w:pPr>
        <w:ind w:left="720" w:hanging="360"/>
      </w:pPr>
      <w:rPr>
        <w:rFonts w:ascii="Times New Roman" w:hAnsi="Times New Roman" w:hint="default"/>
        <w:b w:val="0"/>
        <w:i/>
        <w:sz w:val="24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9438D"/>
    <w:multiLevelType w:val="multilevel"/>
    <w:tmpl w:val="8B720D02"/>
    <w:lvl w:ilvl="0">
      <w:start w:val="1"/>
      <w:numFmt w:val="decimal"/>
      <w:pStyle w:val="LentelsN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38C5CA0"/>
    <w:multiLevelType w:val="multilevel"/>
    <w:tmpl w:val="BCB01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 %2"/>
      <w:lvlJc w:val="left"/>
      <w:pPr>
        <w:ind w:left="1134" w:hanging="774"/>
      </w:pPr>
      <w:rPr>
        <w:rFonts w:hint="default"/>
      </w:rPr>
    </w:lvl>
    <w:lvl w:ilvl="2">
      <w:start w:val="1"/>
      <w:numFmt w:val="decimal"/>
      <w:lvlText w:val="%1. %2. %3"/>
      <w:lvlJc w:val="left"/>
      <w:pPr>
        <w:ind w:left="1701" w:hanging="981"/>
      </w:pPr>
      <w:rPr>
        <w:rFonts w:hint="default"/>
      </w:rPr>
    </w:lvl>
    <w:lvl w:ilvl="3">
      <w:start w:val="1"/>
      <w:numFmt w:val="decimal"/>
      <w:lvlRestart w:val="0"/>
      <w:lvlText w:val="%4 lentelė. 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Restart w:val="0"/>
      <w:lvlText w:val="%5 pav. "/>
      <w:lvlJc w:val="left"/>
      <w:pPr>
        <w:ind w:left="1135" w:hanging="567"/>
      </w:pPr>
      <w:rPr>
        <w:rFonts w:ascii="Times New Roman" w:hAnsi="Times New Roman" w:hint="default"/>
        <w:b/>
        <w:i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0155A23"/>
    <w:multiLevelType w:val="hybridMultilevel"/>
    <w:tmpl w:val="0C9C1730"/>
    <w:lvl w:ilvl="0" w:tplc="828A53F4">
      <w:start w:val="1"/>
      <w:numFmt w:val="decimal"/>
      <w:lvlText w:val="%1."/>
      <w:lvlJc w:val="left"/>
      <w:pPr>
        <w:tabs>
          <w:tab w:val="num" w:pos="2747"/>
        </w:tabs>
        <w:ind w:left="2747" w:hanging="150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27"/>
        </w:tabs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47"/>
        </w:tabs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767"/>
        </w:tabs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487"/>
        </w:tabs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07"/>
        </w:tabs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927"/>
        </w:tabs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47"/>
        </w:tabs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367"/>
        </w:tabs>
        <w:ind w:left="7367" w:hanging="180"/>
      </w:pPr>
    </w:lvl>
  </w:abstractNum>
  <w:abstractNum w:abstractNumId="5" w15:restartNumberingAfterBreak="0">
    <w:nsid w:val="6C762D18"/>
    <w:multiLevelType w:val="multilevel"/>
    <w:tmpl w:val="74685E18"/>
    <w:lvl w:ilvl="0">
      <w:start w:val="1"/>
      <w:numFmt w:val="decimal"/>
      <w:pStyle w:val="PavN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69C01C5"/>
    <w:multiLevelType w:val="hybridMultilevel"/>
    <w:tmpl w:val="4322E606"/>
    <w:lvl w:ilvl="0" w:tplc="0270BC72">
      <w:start w:val="1"/>
      <w:numFmt w:val="decimal"/>
      <w:lvlText w:val="%1 pav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DC5689"/>
    <w:multiLevelType w:val="hybridMultilevel"/>
    <w:tmpl w:val="D38C3E2A"/>
    <w:lvl w:ilvl="0" w:tplc="142E671A">
      <w:start w:val="1"/>
      <w:numFmt w:val="decimal"/>
      <w:lvlText w:val="%1 lentelė."/>
      <w:lvlJc w:val="left"/>
      <w:pPr>
        <w:ind w:left="360" w:hanging="360"/>
      </w:pPr>
      <w:rPr>
        <w:rFonts w:ascii="Times New Roman" w:hAnsi="Times New Roman" w:hint="default"/>
        <w:b w:val="0"/>
        <w:i/>
        <w:sz w:val="24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0801853">
    <w:abstractNumId w:val="0"/>
  </w:num>
  <w:num w:numId="2" w16cid:durableId="1764720392">
    <w:abstractNumId w:val="6"/>
  </w:num>
  <w:num w:numId="3" w16cid:durableId="488333024">
    <w:abstractNumId w:val="7"/>
  </w:num>
  <w:num w:numId="4" w16cid:durableId="2057771278">
    <w:abstractNumId w:val="5"/>
  </w:num>
  <w:num w:numId="5" w16cid:durableId="15540817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61959710">
    <w:abstractNumId w:val="1"/>
  </w:num>
  <w:num w:numId="7" w16cid:durableId="1708483814">
    <w:abstractNumId w:val="2"/>
  </w:num>
  <w:num w:numId="8" w16cid:durableId="514618079">
    <w:abstractNumId w:val="3"/>
  </w:num>
  <w:num w:numId="9" w16cid:durableId="5063314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1296"/>
  <w:hyphenationZone w:val="396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2A3"/>
    <w:rsid w:val="00072E59"/>
    <w:rsid w:val="000D27C1"/>
    <w:rsid w:val="000D7DE5"/>
    <w:rsid w:val="000F6541"/>
    <w:rsid w:val="001066E9"/>
    <w:rsid w:val="001678F8"/>
    <w:rsid w:val="00171E68"/>
    <w:rsid w:val="001A4DBF"/>
    <w:rsid w:val="001B2312"/>
    <w:rsid w:val="001B6A2E"/>
    <w:rsid w:val="00234A40"/>
    <w:rsid w:val="00236F0B"/>
    <w:rsid w:val="002B7673"/>
    <w:rsid w:val="002E2885"/>
    <w:rsid w:val="00323394"/>
    <w:rsid w:val="00384540"/>
    <w:rsid w:val="003A7B9A"/>
    <w:rsid w:val="0040411E"/>
    <w:rsid w:val="004053D7"/>
    <w:rsid w:val="004712A3"/>
    <w:rsid w:val="00491584"/>
    <w:rsid w:val="004A2608"/>
    <w:rsid w:val="004B7B63"/>
    <w:rsid w:val="005010B1"/>
    <w:rsid w:val="00527892"/>
    <w:rsid w:val="005371F3"/>
    <w:rsid w:val="005C1C7A"/>
    <w:rsid w:val="005D71EB"/>
    <w:rsid w:val="005E0523"/>
    <w:rsid w:val="005F7BC6"/>
    <w:rsid w:val="006156EF"/>
    <w:rsid w:val="006268CA"/>
    <w:rsid w:val="0063514F"/>
    <w:rsid w:val="00636B97"/>
    <w:rsid w:val="00677F9B"/>
    <w:rsid w:val="006D0C57"/>
    <w:rsid w:val="0070387E"/>
    <w:rsid w:val="0071198F"/>
    <w:rsid w:val="0075016B"/>
    <w:rsid w:val="007667F9"/>
    <w:rsid w:val="007724E1"/>
    <w:rsid w:val="008A2FB0"/>
    <w:rsid w:val="008B3CFE"/>
    <w:rsid w:val="009105D6"/>
    <w:rsid w:val="00920083"/>
    <w:rsid w:val="00921323"/>
    <w:rsid w:val="00977BBF"/>
    <w:rsid w:val="009D79D6"/>
    <w:rsid w:val="009F0487"/>
    <w:rsid w:val="00A146D3"/>
    <w:rsid w:val="00A762CA"/>
    <w:rsid w:val="00A85610"/>
    <w:rsid w:val="00AF1A1C"/>
    <w:rsid w:val="00BD1850"/>
    <w:rsid w:val="00BD6A15"/>
    <w:rsid w:val="00BE11ED"/>
    <w:rsid w:val="00C02654"/>
    <w:rsid w:val="00C118E0"/>
    <w:rsid w:val="00C619C2"/>
    <w:rsid w:val="00CA4798"/>
    <w:rsid w:val="00D468B0"/>
    <w:rsid w:val="00D54720"/>
    <w:rsid w:val="00D55E51"/>
    <w:rsid w:val="00DA4AE6"/>
    <w:rsid w:val="00DC0ED2"/>
    <w:rsid w:val="00DF5D04"/>
    <w:rsid w:val="00E22B83"/>
    <w:rsid w:val="00E25B5E"/>
    <w:rsid w:val="00E57623"/>
    <w:rsid w:val="00E84286"/>
    <w:rsid w:val="00EA68BC"/>
    <w:rsid w:val="00EB25FF"/>
    <w:rsid w:val="00F2567D"/>
    <w:rsid w:val="00F4227B"/>
    <w:rsid w:val="00F42D95"/>
    <w:rsid w:val="00F45573"/>
    <w:rsid w:val="00FB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B148CA6"/>
  <w15:docId w15:val="{5E16BEA5-D792-4C92-A5AD-683732677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712A3"/>
    <w:rPr>
      <w:rFonts w:ascii="Times New Roman" w:eastAsia="Times New Roman" w:hAnsi="Times New Roman"/>
      <w:sz w:val="24"/>
      <w:szCs w:val="24"/>
      <w:lang w:val="lt-LT" w:eastAsia="en-US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="Calibri Light" w:eastAsia="MS Gothic" w:hAnsi="Calibri Light"/>
      <w:color w:val="2E74B5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numPr>
        <w:numId w:val="4"/>
      </w:numPr>
      <w:spacing w:after="0" w:line="240" w:lineRule="atLeast"/>
      <w:jc w:val="center"/>
    </w:pPr>
    <w:rPr>
      <w:sz w:val="24"/>
      <w:szCs w:val="24"/>
      <w:lang w:val="en-US"/>
    </w:rPr>
  </w:style>
  <w:style w:type="character" w:customStyle="1" w:styleId="PavNRDiagrama">
    <w:name w:val="Pav NR Diagrama"/>
    <w:link w:val="PavNR"/>
    <w:rsid w:val="00636B97"/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rsid w:val="00636B97"/>
    <w:pPr>
      <w:tabs>
        <w:tab w:val="num" w:pos="360"/>
      </w:tabs>
      <w:spacing w:after="160" w:line="259" w:lineRule="auto"/>
      <w:ind w:left="360" w:hanging="360"/>
      <w:contextualSpacing/>
    </w:pPr>
    <w:rPr>
      <w:rFonts w:ascii="Calibri" w:eastAsia="Calibri" w:hAnsi="Calibri"/>
      <w:sz w:val="22"/>
      <w:szCs w:val="22"/>
    </w:rPr>
  </w:style>
  <w:style w:type="paragraph" w:customStyle="1" w:styleId="LentelsNR0">
    <w:name w:val="Lentelės NR."/>
    <w:basedOn w:val="prastasis"/>
    <w:link w:val="LentelsNRDiagrama"/>
    <w:autoRedefine/>
    <w:qFormat/>
    <w:rsid w:val="00636B97"/>
    <w:pPr>
      <w:widowControl w:val="0"/>
      <w:tabs>
        <w:tab w:val="num" w:pos="720"/>
      </w:tabs>
      <w:spacing w:after="120" w:line="240" w:lineRule="atLeast"/>
      <w:ind w:left="360" w:hanging="360"/>
      <w:jc w:val="both"/>
    </w:pPr>
    <w:rPr>
      <w:rFonts w:ascii="Calibri" w:eastAsia="Calibri" w:hAnsi="Calibri"/>
      <w:i/>
      <w:color w:val="BFBFBF"/>
    </w:rPr>
  </w:style>
  <w:style w:type="character" w:customStyle="1" w:styleId="LentelsNRDiagrama">
    <w:name w:val="Lentelės NR. Diagrama"/>
    <w:link w:val="LentelsNR0"/>
    <w:rsid w:val="00636B97"/>
    <w:rPr>
      <w:i/>
      <w:color w:val="BFBFBF"/>
      <w:sz w:val="24"/>
      <w:szCs w:val="24"/>
    </w:rPr>
  </w:style>
  <w:style w:type="paragraph" w:customStyle="1" w:styleId="LentelsNr">
    <w:name w:val="Lentelės Nr."/>
    <w:basedOn w:val="prastasis"/>
    <w:link w:val="LentelsNrDiagrama0"/>
    <w:autoRedefine/>
    <w:qFormat/>
    <w:rsid w:val="00384540"/>
    <w:pPr>
      <w:numPr>
        <w:numId w:val="7"/>
      </w:numPr>
      <w:spacing w:line="276" w:lineRule="auto"/>
      <w:ind w:hanging="360"/>
      <w:jc w:val="both"/>
    </w:pPr>
    <w:rPr>
      <w:rFonts w:ascii="Calibri" w:eastAsia="Calibri" w:hAnsi="Calibri"/>
      <w:i/>
    </w:rPr>
  </w:style>
  <w:style w:type="character" w:customStyle="1" w:styleId="LentelsNrDiagrama0">
    <w:name w:val="Lentelės Nr. Diagrama"/>
    <w:link w:val="LentelsNr"/>
    <w:rsid w:val="00384540"/>
    <w:rPr>
      <w:i/>
      <w:sz w:val="24"/>
      <w:szCs w:val="24"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numPr>
        <w:ilvl w:val="4"/>
        <w:numId w:val="1"/>
      </w:numPr>
      <w:tabs>
        <w:tab w:val="clear" w:pos="360"/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/>
      <w:i/>
      <w:color w:val="1F4D78"/>
      <w:sz w:val="20"/>
    </w:rPr>
  </w:style>
  <w:style w:type="character" w:customStyle="1" w:styleId="BBDPaveiksliukonumeracijaiDiagrama">
    <w:name w:val="BBD_Paveiksliuko numeracijai Diagrama"/>
    <w:link w:val="BBDPaveiksliukonumeracijai"/>
    <w:rsid w:val="005C1C7A"/>
    <w:rPr>
      <w:rFonts w:ascii="Times New Roman" w:eastAsia="Times New Roman" w:hAnsi="Times New Roman" w:cs="Times New Roman"/>
      <w:i/>
      <w:color w:val="1F4D78"/>
      <w:sz w:val="20"/>
    </w:rPr>
  </w:style>
  <w:style w:type="character" w:customStyle="1" w:styleId="Antrat5Diagrama">
    <w:name w:val="Antraštė 5 Diagrama"/>
    <w:link w:val="Antrat5"/>
    <w:uiPriority w:val="9"/>
    <w:semiHidden/>
    <w:rsid w:val="005C1C7A"/>
    <w:rPr>
      <w:rFonts w:ascii="Calibri Light" w:eastAsia="MS Gothic" w:hAnsi="Calibri Light" w:cs="Times New Roman"/>
      <w:color w:val="2E74B5"/>
    </w:rPr>
  </w:style>
  <w:style w:type="paragraph" w:styleId="Antrats">
    <w:name w:val="header"/>
    <w:basedOn w:val="prastasis"/>
    <w:link w:val="AntratsDiagrama"/>
    <w:uiPriority w:val="99"/>
    <w:unhideWhenUsed/>
    <w:rsid w:val="004712A3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rsid w:val="004712A3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4712A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4712A3"/>
    <w:rPr>
      <w:rFonts w:ascii="Times New Roman" w:eastAsia="Times New Roman" w:hAnsi="Times New Roman" w:cs="Times New Roman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E22B83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0387E"/>
    <w:rPr>
      <w:rFonts w:ascii="Lucida Grande" w:hAnsi="Lucida Grande" w:cs="Lucida Grande"/>
      <w:sz w:val="18"/>
      <w:szCs w:val="18"/>
    </w:rPr>
  </w:style>
  <w:style w:type="character" w:customStyle="1" w:styleId="DebesliotekstasDiagrama">
    <w:name w:val="Debesėlio tekstas Diagrama"/>
    <w:link w:val="Debesliotekstas"/>
    <w:uiPriority w:val="99"/>
    <w:semiHidden/>
    <w:rsid w:val="0070387E"/>
    <w:rPr>
      <w:rFonts w:ascii="Lucida Grande" w:eastAsia="Times New Roman" w:hAnsi="Lucida Grande" w:cs="Lucida Grande"/>
      <w:sz w:val="18"/>
      <w:szCs w:val="18"/>
    </w:rPr>
  </w:style>
  <w:style w:type="paragraph" w:styleId="Pataisymai">
    <w:name w:val="Revision"/>
    <w:hidden/>
    <w:uiPriority w:val="99"/>
    <w:semiHidden/>
    <w:rsid w:val="007667F9"/>
    <w:rPr>
      <w:rFonts w:ascii="Times New Roman" w:eastAsia="Times New Roman" w:hAnsi="Times New Roman"/>
      <w:sz w:val="24"/>
      <w:szCs w:val="24"/>
      <w:lang w:val="lt-LT" w:eastAsia="en-US"/>
    </w:rPr>
  </w:style>
  <w:style w:type="table" w:styleId="Lentelstinklelis">
    <w:name w:val="Table Grid"/>
    <w:basedOn w:val="prastojilentel"/>
    <w:uiPriority w:val="39"/>
    <w:rsid w:val="00C619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2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7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nfolex\IXIrankiaiUniversal\adm_vid\Tmp\48fad8bae9b044eeafc9aeecb6e6849c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1A22F-9F1F-4CC2-9B65-628B70868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48fad8bae9b044eeafc9aeecb6e6849c</Template>
  <TotalTime>1</TotalTime>
  <Pages>1</Pages>
  <Words>967</Words>
  <Characters>552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DĖL FIKSUOTŲ PAJAMŲ MOKESČIO DYDŽIŲ, TAIKOMŲ ĮSIGYJANT VERSLO LIUDIJIMUS 2022 IR VĖLESNIAIS METAIS VYKDOMAI VEIKLAI, IR LENGVATŲ PATVIRTINIMO</vt:lpstr>
      <vt:lpstr/>
    </vt:vector>
  </TitlesOfParts>
  <Manager>2021-10-28</Manager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FIKSUOTŲ PAJAMŲ MOKESČIO DYDŽIŲ, TAIKOMŲ ĮSIGYJANT VERSLO LIUDIJIMUS 2022 IR VĖLESNIAIS METAIS VYKDOMAI VEIKLAI, IR LENGVATŲ PATVIRTINIMO</dc:title>
  <dc:subject>T9-171</dc:subject>
  <dc:creator>SKUODO RAJONO SAVIVALDYBĖS TARYBA</dc:creator>
  <cp:lastModifiedBy>Sadauskienė, Dalia</cp:lastModifiedBy>
  <cp:revision>2</cp:revision>
  <cp:lastPrinted>2021-10-20T09:51:00Z</cp:lastPrinted>
  <dcterms:created xsi:type="dcterms:W3CDTF">2024-10-30T09:45:00Z</dcterms:created>
  <dcterms:modified xsi:type="dcterms:W3CDTF">2024-10-30T09:45:00Z</dcterms:modified>
  <cp:category>SPRENDIMAS</cp:category>
</cp:coreProperties>
</file>